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51" w:rsidRDefault="00887F51" w:rsidP="00887F5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75-летие освобождения Беларуси от немецко-фашистских захватчиков</w:t>
      </w:r>
    </w:p>
    <w:p w:rsidR="006E2715" w:rsidRDefault="00887F51" w:rsidP="00887F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ФРОНТОВОЙ АЛЬБОМ</w:t>
      </w:r>
    </w:p>
    <w:p w:rsidR="00887F51" w:rsidRDefault="00887F51" w:rsidP="00887F51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Республики Беларусь проводится конкурс «Фронтовой альбом», </w:t>
      </w:r>
      <w:r w:rsidRPr="00887F51">
        <w:rPr>
          <w:rFonts w:ascii="Times New Roman" w:hAnsi="Times New Roman"/>
          <w:color w:val="000000"/>
          <w:sz w:val="28"/>
          <w:szCs w:val="28"/>
        </w:rPr>
        <w:t>посвященн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887F51">
        <w:rPr>
          <w:rFonts w:ascii="Times New Roman" w:hAnsi="Times New Roman"/>
          <w:color w:val="000000"/>
          <w:sz w:val="28"/>
          <w:szCs w:val="28"/>
        </w:rPr>
        <w:t xml:space="preserve"> 75-й год</w:t>
      </w:r>
      <w:r>
        <w:rPr>
          <w:rFonts w:ascii="Times New Roman" w:hAnsi="Times New Roman"/>
          <w:color w:val="000000"/>
          <w:sz w:val="28"/>
          <w:szCs w:val="28"/>
        </w:rPr>
        <w:t xml:space="preserve">овщине </w:t>
      </w:r>
      <w:r w:rsidRPr="00887F51">
        <w:rPr>
          <w:rFonts w:ascii="Times New Roman" w:hAnsi="Times New Roman"/>
          <w:color w:val="000000"/>
          <w:sz w:val="28"/>
          <w:szCs w:val="28"/>
        </w:rPr>
        <w:t xml:space="preserve">освобождения Беларуси от </w:t>
      </w:r>
      <w:r>
        <w:rPr>
          <w:rFonts w:ascii="Times New Roman" w:hAnsi="Times New Roman"/>
          <w:color w:val="000000"/>
          <w:sz w:val="28"/>
          <w:szCs w:val="28"/>
        </w:rPr>
        <w:t xml:space="preserve">немецко-фашистских захватчиков. </w:t>
      </w:r>
      <w:r w:rsidRPr="00887F51">
        <w:rPr>
          <w:rFonts w:ascii="Times New Roman" w:hAnsi="Times New Roman"/>
          <w:color w:val="000000"/>
          <w:sz w:val="30"/>
          <w:szCs w:val="30"/>
        </w:rPr>
        <w:t>Организаторами</w:t>
      </w:r>
      <w:r>
        <w:rPr>
          <w:rFonts w:ascii="Times New Roman" w:hAnsi="Times New Roman"/>
          <w:color w:val="000000"/>
          <w:sz w:val="30"/>
          <w:szCs w:val="30"/>
        </w:rPr>
        <w:t xml:space="preserve"> Конкурса являются Министерство образования </w:t>
      </w:r>
      <w:r w:rsidRPr="00887F51">
        <w:rPr>
          <w:rFonts w:ascii="Times New Roman" w:hAnsi="Times New Roman"/>
          <w:color w:val="000000"/>
          <w:sz w:val="30"/>
          <w:szCs w:val="30"/>
        </w:rPr>
        <w:t xml:space="preserve">Республики Беларусь, республиканское унитарное </w:t>
      </w:r>
      <w:r w:rsidRPr="00887F51">
        <w:rPr>
          <w:rFonts w:ascii="Times New Roman" w:hAnsi="Times New Roman"/>
          <w:color w:val="000000"/>
          <w:sz w:val="30"/>
          <w:szCs w:val="30"/>
        </w:rPr>
        <w:t>предприятие «</w:t>
      </w:r>
      <w:r w:rsidRPr="00887F51">
        <w:rPr>
          <w:rFonts w:ascii="Times New Roman" w:hAnsi="Times New Roman"/>
          <w:color w:val="000000"/>
          <w:sz w:val="30"/>
          <w:szCs w:val="30"/>
        </w:rPr>
        <w:t>Белорусское телег</w:t>
      </w:r>
      <w:r>
        <w:rPr>
          <w:rFonts w:ascii="Times New Roman" w:hAnsi="Times New Roman"/>
          <w:color w:val="000000"/>
          <w:sz w:val="30"/>
          <w:szCs w:val="30"/>
        </w:rPr>
        <w:t>рафное агентство» (УП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БелТА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»), </w:t>
      </w:r>
      <w:r w:rsidRPr="00887F51">
        <w:rPr>
          <w:rFonts w:ascii="Times New Roman" w:hAnsi="Times New Roman"/>
          <w:color w:val="000000"/>
          <w:sz w:val="30"/>
          <w:szCs w:val="30"/>
        </w:rPr>
        <w:t>у</w:t>
      </w:r>
      <w:r>
        <w:rPr>
          <w:rFonts w:ascii="Times New Roman" w:hAnsi="Times New Roman"/>
          <w:color w:val="000000"/>
          <w:sz w:val="30"/>
          <w:szCs w:val="30"/>
        </w:rPr>
        <w:t xml:space="preserve">чреждение </w:t>
      </w:r>
      <w:r w:rsidRPr="00887F51">
        <w:rPr>
          <w:rFonts w:ascii="Times New Roman" w:hAnsi="Times New Roman"/>
          <w:color w:val="000000"/>
          <w:sz w:val="30"/>
          <w:szCs w:val="30"/>
        </w:rPr>
        <w:t>образования «Национальный центр художественного творчества детей и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молодежи» Министерства образования Республи</w:t>
      </w:r>
      <w:r>
        <w:rPr>
          <w:rFonts w:ascii="Times New Roman" w:hAnsi="Times New Roman"/>
          <w:color w:val="000000"/>
          <w:sz w:val="30"/>
          <w:szCs w:val="30"/>
        </w:rPr>
        <w:t xml:space="preserve">ки Беларусь, СООО «Гейм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Стрим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». </w:t>
      </w:r>
      <w:r w:rsidRPr="00887F51">
        <w:rPr>
          <w:rFonts w:ascii="Times New Roman" w:hAnsi="Times New Roman"/>
          <w:color w:val="000000"/>
          <w:sz w:val="30"/>
          <w:szCs w:val="30"/>
        </w:rPr>
        <w:t>Конкурс проводится с целью: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сохранения и документирования исторической памяти граждан;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сбора и обработки мемориальных сведений, полученных от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ветеранов, участников и детей Великой Отечественной войны;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формирования активной жизненной позиции, привития высоких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патриотических чувств молодым гражданам;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выявления и поддержки талантливых людей;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привлечения внимания общественности и средств массовой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информации к историческому подвигу советского народа в годы Великой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Отечественной войны;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популяризации проекта «Фронтовой альбом» и его сайта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frontline.su;</w:t>
      </w:r>
      <w:r w:rsidRPr="00887F51">
        <w:rPr>
          <w:rFonts w:ascii="Times New Roman" w:hAnsi="Times New Roman"/>
          <w:color w:val="000000"/>
          <w:sz w:val="30"/>
          <w:szCs w:val="30"/>
        </w:rPr>
        <w:br/>
        <w:t>- популяризации газеты «7 дней», учредителем которой является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887F51" w:rsidRPr="00887F51" w:rsidRDefault="00887F51" w:rsidP="00887F5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Творческую работу о ветеране Великой Отечественной войны Владиславе Николаевиче Васильеве подготовила руководитель народного музея истории учреждения образования Елена Свиридова.</w:t>
      </w:r>
      <w:bookmarkStart w:id="0" w:name="_GoBack"/>
      <w:bookmarkEnd w:id="0"/>
    </w:p>
    <w:sectPr w:rsidR="00887F51" w:rsidRPr="008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51"/>
    <w:rsid w:val="006E2715"/>
    <w:rsid w:val="007251AA"/>
    <w:rsid w:val="008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C1BC-57B6-4B42-81CF-3A7FB61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2019-05-01T11:42:00Z</dcterms:created>
  <dcterms:modified xsi:type="dcterms:W3CDTF">2019-05-01T11:52:00Z</dcterms:modified>
</cp:coreProperties>
</file>